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78B" w:rsidRDefault="00967059" w:rsidP="0012478B">
      <w:pPr>
        <w:shd w:val="clear" w:color="auto" w:fill="FFFFFF"/>
        <w:spacing w:before="148" w:after="148" w:line="480" w:lineRule="atLeast"/>
        <w:outlineLvl w:val="0"/>
        <w:rPr>
          <w:rFonts w:ascii="Helvetica" w:eastAsia="Times New Roman" w:hAnsi="Helvetica" w:cs="Helvetica"/>
          <w:b/>
          <w:bCs/>
          <w:kern w:val="36"/>
          <w:sz w:val="41"/>
          <w:szCs w:val="41"/>
        </w:rPr>
      </w:pPr>
      <w:r w:rsidRPr="0012478B">
        <w:rPr>
          <w:rFonts w:ascii="Helvetica" w:eastAsia="Times New Roman" w:hAnsi="Helvetica" w:cs="Helvetica"/>
          <w:b/>
          <w:bCs/>
          <w:kern w:val="36"/>
          <w:sz w:val="41"/>
          <w:szCs w:val="41"/>
        </w:rPr>
        <w:t xml:space="preserve">Формы работы </w:t>
      </w:r>
    </w:p>
    <w:p w:rsidR="0012478B" w:rsidRDefault="00967059" w:rsidP="0012478B">
      <w:pPr>
        <w:shd w:val="clear" w:color="auto" w:fill="FFFFFF"/>
        <w:spacing w:before="148" w:after="148" w:line="480" w:lineRule="atLeast"/>
        <w:outlineLvl w:val="0"/>
        <w:rPr>
          <w:rFonts w:ascii="Helvetica" w:eastAsia="Times New Roman" w:hAnsi="Helvetica" w:cs="Helvetica"/>
          <w:b/>
          <w:bCs/>
          <w:kern w:val="36"/>
          <w:sz w:val="41"/>
          <w:szCs w:val="41"/>
        </w:rPr>
      </w:pPr>
      <w:r w:rsidRPr="0012478B">
        <w:rPr>
          <w:rFonts w:ascii="Helvetica" w:eastAsia="Times New Roman" w:hAnsi="Helvetica" w:cs="Helvetica"/>
          <w:b/>
          <w:bCs/>
          <w:kern w:val="36"/>
          <w:sz w:val="41"/>
          <w:szCs w:val="41"/>
        </w:rPr>
        <w:t xml:space="preserve">музыкального руководителя ДОУ </w:t>
      </w:r>
    </w:p>
    <w:p w:rsidR="0012478B" w:rsidRPr="0012478B" w:rsidRDefault="00967059" w:rsidP="0012478B">
      <w:pPr>
        <w:shd w:val="clear" w:color="auto" w:fill="FFFFFF"/>
        <w:spacing w:before="148" w:after="148" w:line="480" w:lineRule="atLeast"/>
        <w:outlineLvl w:val="0"/>
        <w:rPr>
          <w:rFonts w:ascii="Helvetica" w:eastAsia="Times New Roman" w:hAnsi="Helvetica" w:cs="Helvetica"/>
          <w:b/>
          <w:bCs/>
          <w:kern w:val="36"/>
          <w:sz w:val="41"/>
          <w:szCs w:val="41"/>
        </w:rPr>
      </w:pPr>
      <w:r w:rsidRPr="0012478B">
        <w:rPr>
          <w:rFonts w:ascii="Helvetica" w:eastAsia="Times New Roman" w:hAnsi="Helvetica" w:cs="Helvetica"/>
          <w:b/>
          <w:bCs/>
          <w:kern w:val="36"/>
          <w:sz w:val="41"/>
          <w:szCs w:val="41"/>
        </w:rPr>
        <w:t>с родителями</w:t>
      </w:r>
    </w:p>
    <w:p w:rsidR="00967059" w:rsidRPr="0012478B" w:rsidRDefault="00967059" w:rsidP="0012478B">
      <w:pPr>
        <w:shd w:val="clear" w:color="auto" w:fill="FFFFFF"/>
        <w:spacing w:before="148" w:after="148" w:line="480" w:lineRule="atLeast"/>
        <w:jc w:val="right"/>
        <w:outlineLvl w:val="0"/>
        <w:rPr>
          <w:rFonts w:ascii="Helvetica" w:eastAsia="Times New Roman" w:hAnsi="Helvetica" w:cs="Helvetica"/>
          <w:b/>
          <w:bCs/>
          <w:kern w:val="36"/>
          <w:sz w:val="41"/>
          <w:szCs w:val="41"/>
        </w:rPr>
      </w:pPr>
      <w:r w:rsidRPr="0012478B">
        <w:rPr>
          <w:rFonts w:ascii="Helvetica" w:eastAsia="Times New Roman" w:hAnsi="Helvetica" w:cs="Helvetica"/>
          <w:sz w:val="24"/>
          <w:szCs w:val="24"/>
        </w:rPr>
        <w:t> </w:t>
      </w:r>
      <w:r w:rsidRPr="0012478B">
        <w:rPr>
          <w:rFonts w:ascii="Helvetica" w:eastAsia="Times New Roman" w:hAnsi="Helvetica" w:cs="Helvetica"/>
          <w:i/>
          <w:iCs/>
          <w:sz w:val="24"/>
          <w:szCs w:val="24"/>
        </w:rPr>
        <w:t>музыкальный руководитель</w:t>
      </w:r>
      <w:r w:rsidR="0012478B" w:rsidRPr="0012478B">
        <w:rPr>
          <w:rFonts w:ascii="Helvetica" w:eastAsia="Times New Roman" w:hAnsi="Helvetica" w:cs="Helvetica"/>
          <w:i/>
          <w:iCs/>
          <w:sz w:val="24"/>
          <w:szCs w:val="24"/>
        </w:rPr>
        <w:t xml:space="preserve"> </w:t>
      </w:r>
      <w:proofErr w:type="spellStart"/>
      <w:r w:rsidR="0012478B" w:rsidRPr="0012478B">
        <w:rPr>
          <w:rFonts w:ascii="Helvetica" w:eastAsia="Times New Roman" w:hAnsi="Helvetica" w:cs="Helvetica"/>
          <w:i/>
          <w:iCs/>
          <w:sz w:val="24"/>
          <w:szCs w:val="24"/>
        </w:rPr>
        <w:t>Гавриш</w:t>
      </w:r>
      <w:proofErr w:type="spellEnd"/>
      <w:r w:rsidR="0012478B" w:rsidRPr="0012478B">
        <w:rPr>
          <w:rFonts w:ascii="Helvetica" w:eastAsia="Times New Roman" w:hAnsi="Helvetica" w:cs="Helvetica"/>
          <w:i/>
          <w:iCs/>
          <w:sz w:val="24"/>
          <w:szCs w:val="24"/>
        </w:rPr>
        <w:t xml:space="preserve"> Т.А.</w:t>
      </w:r>
    </w:p>
    <w:p w:rsidR="0012478B" w:rsidRDefault="00967059" w:rsidP="0012478B">
      <w:pPr>
        <w:shd w:val="clear" w:color="auto" w:fill="FFFFFF"/>
        <w:spacing w:after="148" w:line="295" w:lineRule="atLeast"/>
        <w:ind w:firstLine="708"/>
        <w:jc w:val="both"/>
        <w:rPr>
          <w:rFonts w:ascii="Helvetica" w:eastAsia="Times New Roman" w:hAnsi="Helvetica" w:cs="Helvetica"/>
          <w:sz w:val="24"/>
          <w:szCs w:val="24"/>
        </w:rPr>
      </w:pPr>
      <w:r w:rsidRPr="0012478B">
        <w:rPr>
          <w:rFonts w:ascii="Helvetica" w:eastAsia="Times New Roman" w:hAnsi="Helvetica" w:cs="Helvetica"/>
          <w:sz w:val="24"/>
          <w:szCs w:val="24"/>
        </w:rPr>
        <w:t xml:space="preserve">Создание единого пространства развития ребёнка – тема не новая, устранение противоречий семейного воспитания и воспитания в ДОУ ключ к решению многих задач стоящих перед педагогикой. Конечно, хорошо, когда ребёнок растёт в такой семье, где слушают Моцарта и Баха, в доме есть музыкальный </w:t>
      </w:r>
      <w:proofErr w:type="gramStart"/>
      <w:r w:rsidRPr="0012478B">
        <w:rPr>
          <w:rFonts w:ascii="Helvetica" w:eastAsia="Times New Roman" w:hAnsi="Helvetica" w:cs="Helvetica"/>
          <w:sz w:val="24"/>
          <w:szCs w:val="24"/>
        </w:rPr>
        <w:t>инструмент</w:t>
      </w:r>
      <w:proofErr w:type="gramEnd"/>
      <w:r w:rsidRPr="0012478B">
        <w:rPr>
          <w:rFonts w:ascii="Helvetica" w:eastAsia="Times New Roman" w:hAnsi="Helvetica" w:cs="Helvetica"/>
          <w:sz w:val="24"/>
          <w:szCs w:val="24"/>
        </w:rPr>
        <w:t xml:space="preserve"> на котором играют родители, где малышу поют перед сном колыбельные песни. Таких семей крайне мало. </w:t>
      </w:r>
    </w:p>
    <w:p w:rsidR="0012478B" w:rsidRDefault="00967059" w:rsidP="0012478B">
      <w:pPr>
        <w:shd w:val="clear" w:color="auto" w:fill="FFFFFF"/>
        <w:spacing w:after="148" w:line="295" w:lineRule="atLeast"/>
        <w:ind w:firstLine="708"/>
        <w:jc w:val="both"/>
        <w:rPr>
          <w:rFonts w:ascii="Helvetica" w:eastAsia="Times New Roman" w:hAnsi="Helvetica" w:cs="Helvetica"/>
          <w:sz w:val="24"/>
          <w:szCs w:val="24"/>
        </w:rPr>
      </w:pPr>
      <w:r w:rsidRPr="0012478B">
        <w:rPr>
          <w:rFonts w:ascii="Helvetica" w:eastAsia="Times New Roman" w:hAnsi="Helvetica" w:cs="Helvetica"/>
          <w:sz w:val="24"/>
          <w:szCs w:val="24"/>
        </w:rPr>
        <w:t xml:space="preserve">В детском саду мы учим детей вслушиваться в музыку, “купаться” в ней, проявлять творческую фантазию, импровизировать, петь, танцевать, прививаем культурные и эстетические ценности. А дома взрослые навязывают ему “современную эстраду”, ведь ребёнок поневоле слышит то, что включают взрослые. Получается не что иное, как раздвоение эталонов, это неправильная позиция родителей. Безразличие взрослых – это проблема. Я </w:t>
      </w:r>
      <w:proofErr w:type="gramStart"/>
      <w:r w:rsidRPr="0012478B">
        <w:rPr>
          <w:rFonts w:ascii="Helvetica" w:eastAsia="Times New Roman" w:hAnsi="Helvetica" w:cs="Helvetica"/>
          <w:sz w:val="24"/>
          <w:szCs w:val="24"/>
        </w:rPr>
        <w:t>не в коем случае</w:t>
      </w:r>
      <w:proofErr w:type="gramEnd"/>
      <w:r w:rsidRPr="0012478B">
        <w:rPr>
          <w:rFonts w:ascii="Helvetica" w:eastAsia="Times New Roman" w:hAnsi="Helvetica" w:cs="Helvetica"/>
          <w:sz w:val="24"/>
          <w:szCs w:val="24"/>
        </w:rPr>
        <w:t xml:space="preserve"> никого не обвиняем, но считаю, что педагоги обязаны помочь семье, научить родителей использовать чудесную силу музыкального искусства. </w:t>
      </w:r>
    </w:p>
    <w:p w:rsidR="000C0B87" w:rsidRDefault="00967059" w:rsidP="0012478B">
      <w:pPr>
        <w:shd w:val="clear" w:color="auto" w:fill="FFFFFF"/>
        <w:spacing w:after="148" w:line="295" w:lineRule="atLeast"/>
        <w:ind w:firstLine="708"/>
        <w:jc w:val="both"/>
        <w:rPr>
          <w:rFonts w:ascii="Helvetica" w:eastAsia="Times New Roman" w:hAnsi="Helvetica" w:cs="Helvetica"/>
          <w:sz w:val="24"/>
          <w:szCs w:val="24"/>
        </w:rPr>
      </w:pPr>
      <w:r w:rsidRPr="0012478B">
        <w:rPr>
          <w:rFonts w:ascii="Helvetica" w:eastAsia="Times New Roman" w:hAnsi="Helvetica" w:cs="Helvetica"/>
          <w:sz w:val="24"/>
          <w:szCs w:val="24"/>
        </w:rPr>
        <w:t>Много ошибок родители совершают по незнанию, здесь помощь детского сада оказывается просто необходимой.</w:t>
      </w:r>
      <w:r w:rsidRPr="0012478B">
        <w:rPr>
          <w:rFonts w:ascii="Helvetica" w:eastAsia="Times New Roman" w:hAnsi="Helvetica" w:cs="Helvetica"/>
          <w:b/>
          <w:bCs/>
          <w:sz w:val="24"/>
          <w:szCs w:val="24"/>
        </w:rPr>
        <w:t> </w:t>
      </w:r>
      <w:r w:rsidRPr="0012478B">
        <w:rPr>
          <w:rFonts w:ascii="Helvetica" w:eastAsia="Times New Roman" w:hAnsi="Helvetica" w:cs="Helvetica"/>
          <w:sz w:val="24"/>
          <w:szCs w:val="24"/>
        </w:rPr>
        <w:t xml:space="preserve">Родители не должны полагать, что музыкальное воспитание в детском саду относится только к детям и заключается в проведении занятий, организации праздников и развлечений. </w:t>
      </w:r>
    </w:p>
    <w:p w:rsidR="00967059" w:rsidRPr="0012478B" w:rsidRDefault="00967059" w:rsidP="0012478B">
      <w:pPr>
        <w:shd w:val="clear" w:color="auto" w:fill="FFFFFF"/>
        <w:spacing w:after="148" w:line="295" w:lineRule="atLeast"/>
        <w:ind w:firstLine="708"/>
        <w:jc w:val="both"/>
        <w:rPr>
          <w:rFonts w:ascii="Helvetica" w:eastAsia="Times New Roman" w:hAnsi="Helvetica" w:cs="Helvetica"/>
          <w:sz w:val="24"/>
          <w:szCs w:val="24"/>
        </w:rPr>
      </w:pPr>
      <w:bookmarkStart w:id="0" w:name="_GoBack"/>
      <w:bookmarkEnd w:id="0"/>
      <w:r w:rsidRPr="0012478B">
        <w:rPr>
          <w:rFonts w:ascii="Helvetica" w:eastAsia="Times New Roman" w:hAnsi="Helvetica" w:cs="Helvetica"/>
          <w:sz w:val="24"/>
          <w:szCs w:val="24"/>
        </w:rPr>
        <w:t>Мамы и папы должны быть осведомлены о проведении индивидуальной работы, тематике музыкальных занятий, программных направлениях и требованиях, иметь представление о различных видах музыкальной деятельности, музыкальных кружках, реализуемых проектах и т.д. Я предлагаю родителям различные формы сотрудничества.</w:t>
      </w:r>
    </w:p>
    <w:p w:rsidR="00967059" w:rsidRPr="0012478B" w:rsidRDefault="00967059" w:rsidP="0012478B">
      <w:pPr>
        <w:shd w:val="clear" w:color="auto" w:fill="FFFFFF"/>
        <w:spacing w:after="148" w:line="295" w:lineRule="atLeast"/>
        <w:jc w:val="both"/>
        <w:rPr>
          <w:rFonts w:ascii="Helvetica" w:eastAsia="Times New Roman" w:hAnsi="Helvetica" w:cs="Helvetica"/>
          <w:sz w:val="24"/>
          <w:szCs w:val="24"/>
        </w:rPr>
      </w:pPr>
      <w:r w:rsidRPr="0012478B">
        <w:rPr>
          <w:rFonts w:ascii="Helvetica" w:eastAsia="Times New Roman" w:hAnsi="Helvetica" w:cs="Helvetica"/>
          <w:i/>
          <w:iCs/>
          <w:sz w:val="24"/>
          <w:szCs w:val="24"/>
        </w:rPr>
        <w:t>Вовлечение родителей в музыкально-образовательное пространство ДОУ организую в нескольких направлениях:</w:t>
      </w:r>
    </w:p>
    <w:p w:rsidR="00967059" w:rsidRPr="0012478B" w:rsidRDefault="00967059" w:rsidP="001247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5" w:lineRule="atLeast"/>
        <w:ind w:left="462"/>
        <w:jc w:val="both"/>
        <w:rPr>
          <w:rFonts w:ascii="Helvetica" w:eastAsia="Times New Roman" w:hAnsi="Helvetica" w:cs="Helvetica"/>
          <w:sz w:val="24"/>
          <w:szCs w:val="24"/>
        </w:rPr>
      </w:pPr>
      <w:r w:rsidRPr="0012478B">
        <w:rPr>
          <w:rFonts w:ascii="Helvetica" w:eastAsia="Times New Roman" w:hAnsi="Helvetica" w:cs="Helvetica"/>
          <w:sz w:val="24"/>
          <w:szCs w:val="24"/>
        </w:rPr>
        <w:t xml:space="preserve">повышение компетентности в вопросах музыкального воспитания детей (индивидуальные беседы, консультации, </w:t>
      </w:r>
      <w:r w:rsidR="0012478B">
        <w:rPr>
          <w:rFonts w:ascii="Helvetica" w:eastAsia="Times New Roman" w:hAnsi="Helvetica" w:cs="Helvetica"/>
          <w:sz w:val="24"/>
          <w:szCs w:val="24"/>
        </w:rPr>
        <w:t>практикумы</w:t>
      </w:r>
      <w:proofErr w:type="gramStart"/>
      <w:r w:rsidRPr="0012478B">
        <w:rPr>
          <w:rFonts w:ascii="Helvetica" w:eastAsia="Times New Roman" w:hAnsi="Helvetica" w:cs="Helvetica"/>
          <w:sz w:val="24"/>
          <w:szCs w:val="24"/>
        </w:rPr>
        <w:t xml:space="preserve"> )</w:t>
      </w:r>
      <w:proofErr w:type="gramEnd"/>
      <w:r w:rsidRPr="0012478B">
        <w:rPr>
          <w:rFonts w:ascii="Helvetica" w:eastAsia="Times New Roman" w:hAnsi="Helvetica" w:cs="Helvetica"/>
          <w:sz w:val="24"/>
          <w:szCs w:val="24"/>
        </w:rPr>
        <w:t>;</w:t>
      </w:r>
    </w:p>
    <w:p w:rsidR="00967059" w:rsidRPr="0012478B" w:rsidRDefault="00967059" w:rsidP="001247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5" w:lineRule="atLeast"/>
        <w:ind w:left="462"/>
        <w:jc w:val="both"/>
        <w:rPr>
          <w:rFonts w:ascii="Helvetica" w:eastAsia="Times New Roman" w:hAnsi="Helvetica" w:cs="Helvetica"/>
          <w:sz w:val="24"/>
          <w:szCs w:val="24"/>
        </w:rPr>
      </w:pPr>
      <w:r w:rsidRPr="0012478B">
        <w:rPr>
          <w:rFonts w:ascii="Helvetica" w:eastAsia="Times New Roman" w:hAnsi="Helvetica" w:cs="Helvetica"/>
          <w:sz w:val="24"/>
          <w:szCs w:val="24"/>
        </w:rPr>
        <w:t>пропаганда музыкального искусства (информационный блок на музыкальной страничке, возможность пользования фонотекой “Музыкальный киоск”);</w:t>
      </w:r>
    </w:p>
    <w:p w:rsidR="00967059" w:rsidRPr="0012478B" w:rsidRDefault="00967059" w:rsidP="001247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5" w:lineRule="atLeast"/>
        <w:ind w:left="462"/>
        <w:jc w:val="both"/>
        <w:rPr>
          <w:rFonts w:ascii="Helvetica" w:eastAsia="Times New Roman" w:hAnsi="Helvetica" w:cs="Helvetica"/>
          <w:sz w:val="24"/>
          <w:szCs w:val="24"/>
        </w:rPr>
      </w:pPr>
      <w:r w:rsidRPr="0012478B">
        <w:rPr>
          <w:rFonts w:ascii="Helvetica" w:eastAsia="Times New Roman" w:hAnsi="Helvetica" w:cs="Helvetica"/>
          <w:sz w:val="24"/>
          <w:szCs w:val="24"/>
        </w:rPr>
        <w:t>вовлечение в музыкально-образовательный процесс (открытые занятия, участие в них);</w:t>
      </w:r>
    </w:p>
    <w:p w:rsidR="00967059" w:rsidRPr="0012478B" w:rsidRDefault="00967059" w:rsidP="001247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5" w:lineRule="atLeast"/>
        <w:ind w:left="462"/>
        <w:jc w:val="both"/>
        <w:rPr>
          <w:rFonts w:ascii="Helvetica" w:eastAsia="Times New Roman" w:hAnsi="Helvetica" w:cs="Helvetica"/>
          <w:sz w:val="24"/>
          <w:szCs w:val="24"/>
        </w:rPr>
      </w:pPr>
      <w:r w:rsidRPr="0012478B">
        <w:rPr>
          <w:rFonts w:ascii="Helvetica" w:eastAsia="Times New Roman" w:hAnsi="Helvetica" w:cs="Helvetica"/>
          <w:sz w:val="24"/>
          <w:szCs w:val="24"/>
        </w:rPr>
        <w:t>совместная культурно-досуговая деятельность (написание сценариев, участие в подготовке и проведении праздников, исполнение ролей).</w:t>
      </w:r>
    </w:p>
    <w:p w:rsidR="00967059" w:rsidRPr="0012478B" w:rsidRDefault="00967059" w:rsidP="0012478B">
      <w:pPr>
        <w:shd w:val="clear" w:color="auto" w:fill="FFFFFF"/>
        <w:spacing w:after="148" w:line="295" w:lineRule="atLeast"/>
        <w:ind w:firstLine="462"/>
        <w:jc w:val="both"/>
        <w:rPr>
          <w:rFonts w:ascii="Helvetica" w:eastAsia="Times New Roman" w:hAnsi="Helvetica" w:cs="Helvetica"/>
          <w:sz w:val="24"/>
          <w:szCs w:val="24"/>
        </w:rPr>
      </w:pPr>
      <w:r w:rsidRPr="0012478B">
        <w:rPr>
          <w:rFonts w:ascii="Helvetica" w:eastAsia="Times New Roman" w:hAnsi="Helvetica" w:cs="Helvetica"/>
          <w:sz w:val="24"/>
          <w:szCs w:val="24"/>
        </w:rPr>
        <w:t xml:space="preserve">Повышение компетентности родителей, расширение их музыкального кругозора, просвещение – без этого трудно организовать семейное музыкальное воспитание. </w:t>
      </w:r>
    </w:p>
    <w:p w:rsidR="00967059" w:rsidRPr="0012478B" w:rsidRDefault="00967059" w:rsidP="0012478B">
      <w:pPr>
        <w:shd w:val="clear" w:color="auto" w:fill="FFFFFF"/>
        <w:spacing w:after="148" w:line="295" w:lineRule="atLeast"/>
        <w:ind w:firstLine="462"/>
        <w:jc w:val="both"/>
        <w:rPr>
          <w:rFonts w:ascii="Helvetica" w:eastAsia="Times New Roman" w:hAnsi="Helvetica" w:cs="Helvetica"/>
          <w:sz w:val="24"/>
          <w:szCs w:val="24"/>
        </w:rPr>
      </w:pPr>
      <w:r w:rsidRPr="0012478B">
        <w:rPr>
          <w:rFonts w:ascii="Helvetica" w:eastAsia="Times New Roman" w:hAnsi="Helvetica" w:cs="Helvetica"/>
          <w:sz w:val="24"/>
          <w:szCs w:val="24"/>
        </w:rPr>
        <w:lastRenderedPageBreak/>
        <w:t>Важной составляющей области взаимодействия с родителями считаю пропаганду музыкального искусства. Для обогащения музыкальной среды семей мной была собрана фонотека “Музыкальный киоск”, где собрана коллекция детских песен, музыки для движения и танцев, шедевров мировой классики, детских сказок, музыки для релаксации, этнической музыки. У родителей появилась реальная возможность познакомиться со специализированной музыкой. Большую помощь при подборе фонотеки оказали родители-меломаны. Теперь, зачастую, дети рекомендуют родителям взять на прослушивание тот или иной диск.</w:t>
      </w:r>
    </w:p>
    <w:p w:rsidR="00967059" w:rsidRPr="0012478B" w:rsidRDefault="00967059" w:rsidP="000C0B87">
      <w:pPr>
        <w:shd w:val="clear" w:color="auto" w:fill="FFFFFF"/>
        <w:spacing w:after="148" w:line="295" w:lineRule="atLeast"/>
        <w:ind w:firstLine="462"/>
        <w:jc w:val="both"/>
        <w:rPr>
          <w:rFonts w:ascii="Helvetica" w:eastAsia="Times New Roman" w:hAnsi="Helvetica" w:cs="Helvetica"/>
          <w:sz w:val="24"/>
          <w:szCs w:val="24"/>
        </w:rPr>
      </w:pPr>
      <w:r w:rsidRPr="0012478B">
        <w:rPr>
          <w:rFonts w:ascii="Helvetica" w:eastAsia="Times New Roman" w:hAnsi="Helvetica" w:cs="Helvetica"/>
          <w:sz w:val="24"/>
          <w:szCs w:val="24"/>
        </w:rPr>
        <w:t>Уже несколько педагоги ДОУ заключили творческий союз с родителями воспитанников. Многие с большим желанием откликнулись на предложение: так в детском саду появились родители-соавторы, родители-помощники</w:t>
      </w:r>
      <w:r w:rsidR="0012478B">
        <w:rPr>
          <w:rFonts w:ascii="Helvetica" w:eastAsia="Times New Roman" w:hAnsi="Helvetica" w:cs="Helvetica"/>
          <w:sz w:val="24"/>
          <w:szCs w:val="24"/>
        </w:rPr>
        <w:t>, родители-артисты и музыканты.</w:t>
      </w:r>
    </w:p>
    <w:p w:rsidR="00967059" w:rsidRDefault="005830EA" w:rsidP="0012478B">
      <w:pPr>
        <w:shd w:val="clear" w:color="auto" w:fill="FFFFFF"/>
        <w:spacing w:after="148" w:line="295" w:lineRule="atLeast"/>
        <w:jc w:val="both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noProof/>
          <w:sz w:val="24"/>
          <w:szCs w:val="24"/>
        </w:rPr>
        <w:drawing>
          <wp:inline distT="0" distB="0" distL="0" distR="0">
            <wp:extent cx="5940425" cy="3953808"/>
            <wp:effectExtent l="0" t="0" r="0" b="0"/>
            <wp:docPr id="1" name="Рисунок 1" descr="F:\НОВЫЙ ГОД 2022-2023\001_Сценарий_ старшая гр_ все крстюмы\ВСЕ ФОТО\ФОТО_16 ГР\Фото Новый год_2022-23_16 гр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ОВЫЙ ГОД 2022-2023\001_Сценарий_ старшая гр_ все крстюмы\ВСЕ ФОТО\ФОТО_16 ГР\Фото Новый год_2022-23_16 гр\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059" w:rsidRPr="0012478B" w:rsidRDefault="00967059" w:rsidP="005830EA">
      <w:pPr>
        <w:shd w:val="clear" w:color="auto" w:fill="FFFFFF"/>
        <w:spacing w:after="148" w:line="295" w:lineRule="atLeast"/>
        <w:ind w:firstLine="708"/>
        <w:jc w:val="both"/>
        <w:rPr>
          <w:rFonts w:ascii="Helvetica" w:eastAsia="Times New Roman" w:hAnsi="Helvetica" w:cs="Helvetica"/>
          <w:sz w:val="24"/>
          <w:szCs w:val="24"/>
        </w:rPr>
      </w:pPr>
      <w:r w:rsidRPr="0012478B">
        <w:rPr>
          <w:rFonts w:ascii="Helvetica" w:eastAsia="Times New Roman" w:hAnsi="Helvetica" w:cs="Helvetica"/>
          <w:sz w:val="24"/>
          <w:szCs w:val="24"/>
        </w:rPr>
        <w:t xml:space="preserve">Родители исполняют роли, выступают с музыкальными номерами, музицируют вместе с детьми. В музыкальных гостиных у нас всегда много друзей, кроме родителей к нам приходят профессиональные музыканты, выпускники, которые обучаются в Школе искусств, Доме детского творчества. Ежегодно в мае у нас проходит </w:t>
      </w:r>
      <w:proofErr w:type="spellStart"/>
      <w:r w:rsidRPr="0012478B">
        <w:rPr>
          <w:rFonts w:ascii="Helvetica" w:eastAsia="Times New Roman" w:hAnsi="Helvetica" w:cs="Helvetica"/>
          <w:sz w:val="24"/>
          <w:szCs w:val="24"/>
        </w:rPr>
        <w:t>конкурсно</w:t>
      </w:r>
      <w:proofErr w:type="spellEnd"/>
      <w:r w:rsidRPr="0012478B">
        <w:rPr>
          <w:rFonts w:ascii="Helvetica" w:eastAsia="Times New Roman" w:hAnsi="Helvetica" w:cs="Helvetica"/>
          <w:sz w:val="24"/>
          <w:szCs w:val="24"/>
        </w:rPr>
        <w:t>-игровая программа “Семейное дефиле”, это яркий праздник с участием детей и родителей, наших выпускников и обязательно спонсоров. Цели этого конкурса: укрепление семьи, как социального института, поощрение семейного творчества, открытие талантов у родителей, демонстрация достижений и умений, пропаганда семейных традиций.</w:t>
      </w:r>
    </w:p>
    <w:p w:rsidR="00967059" w:rsidRDefault="00967059" w:rsidP="0012478B">
      <w:pPr>
        <w:shd w:val="clear" w:color="auto" w:fill="FFFFFF"/>
        <w:spacing w:after="148" w:line="295" w:lineRule="atLeast"/>
        <w:jc w:val="both"/>
        <w:rPr>
          <w:rFonts w:ascii="Helvetica" w:eastAsia="Times New Roman" w:hAnsi="Helvetica" w:cs="Helvetica"/>
          <w:noProof/>
          <w:sz w:val="24"/>
          <w:szCs w:val="24"/>
        </w:rPr>
      </w:pPr>
      <w:r w:rsidRPr="0012478B">
        <w:rPr>
          <w:rFonts w:ascii="Helvetica" w:eastAsia="Times New Roman" w:hAnsi="Helvetica" w:cs="Helvetica"/>
          <w:sz w:val="24"/>
          <w:szCs w:val="24"/>
        </w:rPr>
        <w:t xml:space="preserve">Вместе с детьми и родителями я организовала театральную труппу, которая показывает театральные постановки в </w:t>
      </w:r>
      <w:proofErr w:type="gramStart"/>
      <w:r w:rsidRPr="0012478B">
        <w:rPr>
          <w:rFonts w:ascii="Helvetica" w:eastAsia="Times New Roman" w:hAnsi="Helvetica" w:cs="Helvetica"/>
          <w:sz w:val="24"/>
          <w:szCs w:val="24"/>
        </w:rPr>
        <w:t>нашем</w:t>
      </w:r>
      <w:proofErr w:type="gramEnd"/>
      <w:r w:rsidRPr="0012478B">
        <w:rPr>
          <w:rFonts w:ascii="Helvetica" w:eastAsia="Times New Roman" w:hAnsi="Helvetica" w:cs="Helvetica"/>
          <w:sz w:val="24"/>
          <w:szCs w:val="24"/>
        </w:rPr>
        <w:t xml:space="preserve"> ДОУ и демонстрирует свой опыт за его пределами. Дошкольникам особенно нравится такое сотрудничество, это </w:t>
      </w:r>
      <w:r w:rsidRPr="0012478B">
        <w:rPr>
          <w:rFonts w:ascii="Helvetica" w:eastAsia="Times New Roman" w:hAnsi="Helvetica" w:cs="Helvetica"/>
          <w:sz w:val="24"/>
          <w:szCs w:val="24"/>
        </w:rPr>
        <w:lastRenderedPageBreak/>
        <w:t>придаёт детям уверенность в своих силах, дети ценят участие родителей и гордятся такими успехами.</w:t>
      </w:r>
    </w:p>
    <w:p w:rsidR="005830EA" w:rsidRDefault="005830EA" w:rsidP="0012478B">
      <w:pPr>
        <w:shd w:val="clear" w:color="auto" w:fill="FFFFFF"/>
        <w:spacing w:after="148" w:line="295" w:lineRule="atLeast"/>
        <w:jc w:val="both"/>
        <w:rPr>
          <w:rFonts w:ascii="Helvetica" w:eastAsia="Times New Roman" w:hAnsi="Helvetica" w:cs="Helvetica"/>
          <w:noProof/>
          <w:sz w:val="24"/>
          <w:szCs w:val="24"/>
        </w:rPr>
      </w:pPr>
      <w:r>
        <w:rPr>
          <w:rFonts w:ascii="Helvetica" w:eastAsia="Times New Roman" w:hAnsi="Helvetica" w:cs="Helvetica"/>
          <w:noProof/>
          <w:sz w:val="24"/>
          <w:szCs w:val="24"/>
        </w:rPr>
        <w:drawing>
          <wp:inline distT="0" distB="0" distL="0" distR="0">
            <wp:extent cx="5940425" cy="3476805"/>
            <wp:effectExtent l="0" t="0" r="0" b="0"/>
            <wp:docPr id="5" name="Рисунок 5" descr="F:\ФОТО_ВСЕ_2023-2024 г\Camera\ФОТО_НОВЫЙ ГОД 2023-24_15 ГР\на сайт\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ФОТО_ВСЕ_2023-2024 г\Camera\ФОТО_НОВЫЙ ГОД 2023-24_15 ГР\на сайт\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7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0EA" w:rsidRPr="0012478B" w:rsidRDefault="005830EA" w:rsidP="0012478B">
      <w:pPr>
        <w:shd w:val="clear" w:color="auto" w:fill="FFFFFF"/>
        <w:spacing w:after="148" w:line="295" w:lineRule="atLeast"/>
        <w:jc w:val="both"/>
        <w:rPr>
          <w:rFonts w:ascii="Helvetica" w:eastAsia="Times New Roman" w:hAnsi="Helvetica" w:cs="Helvetica"/>
          <w:sz w:val="24"/>
          <w:szCs w:val="24"/>
        </w:rPr>
      </w:pPr>
    </w:p>
    <w:p w:rsidR="00967059" w:rsidRPr="0012478B" w:rsidRDefault="00967059" w:rsidP="005830EA">
      <w:pPr>
        <w:shd w:val="clear" w:color="auto" w:fill="FFFFFF"/>
        <w:spacing w:after="148" w:line="295" w:lineRule="atLeast"/>
        <w:ind w:firstLine="708"/>
        <w:jc w:val="both"/>
        <w:rPr>
          <w:rFonts w:ascii="Helvetica" w:eastAsia="Times New Roman" w:hAnsi="Helvetica" w:cs="Helvetica"/>
          <w:sz w:val="24"/>
          <w:szCs w:val="24"/>
        </w:rPr>
      </w:pPr>
      <w:r w:rsidRPr="0012478B">
        <w:rPr>
          <w:rFonts w:ascii="Helvetica" w:eastAsia="Times New Roman" w:hAnsi="Helvetica" w:cs="Helvetica"/>
          <w:sz w:val="24"/>
          <w:szCs w:val="24"/>
        </w:rPr>
        <w:t>Родители, которые выбрали активную позицию стали нашими </w:t>
      </w:r>
      <w:r w:rsidRPr="0012478B">
        <w:rPr>
          <w:rFonts w:ascii="Helvetica" w:eastAsia="Times New Roman" w:hAnsi="Helvetica" w:cs="Helvetica"/>
          <w:sz w:val="24"/>
          <w:szCs w:val="24"/>
          <w:u w:val="single"/>
        </w:rPr>
        <w:t>соратниками</w:t>
      </w:r>
      <w:r w:rsidRPr="0012478B">
        <w:rPr>
          <w:rFonts w:ascii="Helvetica" w:eastAsia="Times New Roman" w:hAnsi="Helvetica" w:cs="Helvetica"/>
          <w:sz w:val="24"/>
          <w:szCs w:val="24"/>
        </w:rPr>
        <w:t>, у них появляется мотивация, интерес к различным воспитательным направлениям, которые мы предлагаем. И, в итоге, повышается эффективность музыкального воспитания детей, наблюдается улучшение показателей по диагностике музыкальных способностей, большая часть выпускников продолжает заниматься музыкой, хореографией, живописью, театральным искусством.</w:t>
      </w:r>
    </w:p>
    <w:p w:rsidR="004355C6" w:rsidRPr="0012478B" w:rsidRDefault="004355C6" w:rsidP="0012478B">
      <w:pPr>
        <w:jc w:val="both"/>
      </w:pPr>
    </w:p>
    <w:sectPr w:rsidR="004355C6" w:rsidRPr="00124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F66FE"/>
    <w:multiLevelType w:val="multilevel"/>
    <w:tmpl w:val="DAE2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2E2272"/>
    <w:multiLevelType w:val="multilevel"/>
    <w:tmpl w:val="1418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59"/>
    <w:rsid w:val="000C0B87"/>
    <w:rsid w:val="0012478B"/>
    <w:rsid w:val="004355C6"/>
    <w:rsid w:val="005830EA"/>
    <w:rsid w:val="00967059"/>
    <w:rsid w:val="009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70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0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6705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67059"/>
  </w:style>
  <w:style w:type="character" w:styleId="a4">
    <w:name w:val="Emphasis"/>
    <w:basedOn w:val="a0"/>
    <w:uiPriority w:val="20"/>
    <w:qFormat/>
    <w:rsid w:val="00967059"/>
    <w:rPr>
      <w:i/>
      <w:iCs/>
    </w:rPr>
  </w:style>
  <w:style w:type="paragraph" w:styleId="a5">
    <w:name w:val="Normal (Web)"/>
    <w:basedOn w:val="a"/>
    <w:uiPriority w:val="99"/>
    <w:semiHidden/>
    <w:unhideWhenUsed/>
    <w:rsid w:val="00967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6705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67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70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70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0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6705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67059"/>
  </w:style>
  <w:style w:type="character" w:styleId="a4">
    <w:name w:val="Emphasis"/>
    <w:basedOn w:val="a0"/>
    <w:uiPriority w:val="20"/>
    <w:qFormat/>
    <w:rsid w:val="00967059"/>
    <w:rPr>
      <w:i/>
      <w:iCs/>
    </w:rPr>
  </w:style>
  <w:style w:type="paragraph" w:styleId="a5">
    <w:name w:val="Normal (Web)"/>
    <w:basedOn w:val="a"/>
    <w:uiPriority w:val="99"/>
    <w:semiHidden/>
    <w:unhideWhenUsed/>
    <w:rsid w:val="00967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6705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67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70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2026-03-01T07:59:00Z</dcterms:created>
  <dcterms:modified xsi:type="dcterms:W3CDTF">2026-03-01T07:59:00Z</dcterms:modified>
</cp:coreProperties>
</file>