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ADC" w:rsidRDefault="00D65ADC" w:rsidP="00D65ADC">
      <w:pPr>
        <w:jc w:val="center"/>
      </w:pPr>
      <w:r>
        <w:t>Уважаемые родители!</w:t>
      </w:r>
    </w:p>
    <w:p w:rsidR="00D65ADC" w:rsidRDefault="00D65ADC">
      <w:r>
        <w:t xml:space="preserve">Хотелось затронуть очень важную и актуальную проблему, связанную с защитой прав и достоинств маленького ребенка, а также рассмотреть права и обязанности родителей по отношению к ребенку. </w:t>
      </w:r>
    </w:p>
    <w:p w:rsidR="00D65ADC" w:rsidRDefault="00D65ADC">
      <w:r>
        <w:t xml:space="preserve">Дошкольное детство — уникальный период в жизни человека, в процессе которого формируется здоровье и осуществляется развитие личности. В то же время это период, в течение которого ребенок находится в полной зависимости от окружающих его взрослых – родителей и педагогов. Здоровье детей и их полноценное развитие во многом определяется эффективностью по защите их прав. </w:t>
      </w:r>
    </w:p>
    <w:p w:rsidR="00D65ADC" w:rsidRDefault="00D65ADC">
      <w:r>
        <w:t xml:space="preserve">В 10 принципах, изложенных в Декларации, провозглашаются права детей: на имя, гражданство, любовь, понимание, материальное обеспечение, социальную защиту и предоставление возможности получать образование, развиваться физически, нравственно и духовно в условиях свободы и достоинства. Особое внимание в Декларации уделяется защите ребенка. На основе Декларации прав ребенка был разработан международный документ – Конвенция о правах ребенка. </w:t>
      </w:r>
    </w:p>
    <w:p w:rsidR="00D65ADC" w:rsidRDefault="00D65ADC">
      <w:r>
        <w:t xml:space="preserve">Конвенция признает за каждым ребенком независимо от расы, цвета кожи, пола, языка, религии, политических или иных убеждений, национального, этнического и социального происхождения – юридическое право: </w:t>
      </w:r>
    </w:p>
    <w:p w:rsidR="00D65ADC" w:rsidRDefault="00D65ADC">
      <w:r>
        <w:t xml:space="preserve">на воспитание; </w:t>
      </w:r>
    </w:p>
    <w:p w:rsidR="00D65ADC" w:rsidRDefault="00D65ADC">
      <w:r>
        <w:t xml:space="preserve">— на развитие; </w:t>
      </w:r>
    </w:p>
    <w:p w:rsidR="00D65ADC" w:rsidRDefault="00D65ADC">
      <w:r>
        <w:t xml:space="preserve">— на защиту Конвенция увязывает права ребенка с правами и обязанностями родителей и других лиц, несущих ответственность за жизнь детей, их развитие и защиту, и предоставляет ребенку право на участие в принятии решений, затрагивающих его настоящее и будущее. </w:t>
      </w:r>
    </w:p>
    <w:p w:rsidR="00D65ADC" w:rsidRDefault="00D65ADC">
      <w:r>
        <w:t xml:space="preserve">Конвенция о правах ребенка  — правовой документ высокого международного стандарта и большого педагогического значения. </w:t>
      </w:r>
    </w:p>
    <w:p w:rsidR="00D65ADC" w:rsidRDefault="00D65ADC">
      <w:r>
        <w:t>Мы хотим подробнее остановиться на таком праве ребенка дошкольного возраста, как право на игру. «Игра — ведущая деятельность дошкольника». Это знают многие, но далеко не всегда в системе жизнедеятельности ребенка она занимает должное место. В настоящее время в семье зачастую вместо игр ребенок много времени проводит за телевизором или за компьютером. Ответственность за обеспечение интересов ребенка в игре возлагается на семью, однако «общество и органы публичной власти должны прилагать усилия к тому, чтобы способствовать осуществлению указанного права», — утверждает Декларация прав ребенка.</w:t>
      </w:r>
    </w:p>
    <w:p w:rsidR="00D65ADC" w:rsidRDefault="00D65ADC">
      <w:r>
        <w:t xml:space="preserve"> Д.Б. </w:t>
      </w:r>
      <w:proofErr w:type="spellStart"/>
      <w:r>
        <w:t>Эльконин</w:t>
      </w:r>
      <w:proofErr w:type="spellEnd"/>
      <w:r>
        <w:t xml:space="preserve">, известный ученый, установил, что сюжетная игра в дошкольном возрасте особенно благоприятна в сфере человеческой деятельности и межличностных отношениях. Основным содержанием детских игр является человек, его деятельность и отношения людей друг к другу. Кроме того, игра изменяет отношения детей и взрослых, они становятся теплее и ближе, возникает взаимопонимание. Часто во многих капризах и шалостях малыша мы повинны сами, потому что вовремя не поняли его. Пожалели свои силы и время. Стали требовать от ребенка то, что он попросту не может нам дать — в силу особенностей своего возраста и характера. Ребенок не слушается, неуправляем. </w:t>
      </w:r>
    </w:p>
    <w:p w:rsidR="00D65ADC" w:rsidRDefault="00D65ADC">
      <w:r>
        <w:lastRenderedPageBreak/>
        <w:t xml:space="preserve">Причина не в ребенке, а в педагогической беспомощности взрослых. Для себя мы должны определиться: </w:t>
      </w:r>
      <w:proofErr w:type="gramStart"/>
      <w:r>
        <w:t>каким</w:t>
      </w:r>
      <w:proofErr w:type="gramEnd"/>
      <w:r>
        <w:t xml:space="preserve"> мы хотим вырастить своего ребенка? Кто из Вас хотел бы видеть ребенка злым и жестоким? </w:t>
      </w:r>
    </w:p>
    <w:p w:rsidR="00D65ADC" w:rsidRDefault="00D65ADC">
      <w:r>
        <w:t xml:space="preserve">Вот поэтому надо категорически запретить детям бить и обижать других детей, животных, насекомых, бездумно рвать траву и цветы, ломать деревья и кустарники. Не следует покупать, приносить в детский сад всевозможных чудовищ, пистолеты. Эти игры негативно влияют на психику ребенка, вызывают агрессию. При играх с пистолетами (лучше, если дети будут играть в солдат, а не в грабителей и разбойников) учить их не целиться в человека. А лучше предлагать детям развивающие игрушки, игрушки-персонажи наших добрых сказок, играть с ними в сюжетные игры… </w:t>
      </w:r>
    </w:p>
    <w:p w:rsidR="008B1333" w:rsidRDefault="00D65ADC">
      <w:r>
        <w:t>Лучше использовать наши диафильмы и мультфильмы, добрые детские книги и игрушки. Знание и понимание права ребенка на игру всеми участниками образовательного процесса позволяет осуществить полноценное развитие ребенка при условии совместных усилий семьи и детского сада.</w:t>
      </w:r>
    </w:p>
    <w:sectPr w:rsidR="008B13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D65ADC"/>
    <w:rsid w:val="008B1333"/>
    <w:rsid w:val="00D65A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581</Words>
  <Characters>3313</Characters>
  <Application>Microsoft Office Word</Application>
  <DocSecurity>0</DocSecurity>
  <Lines>27</Lines>
  <Paragraphs>7</Paragraphs>
  <ScaleCrop>false</ScaleCrop>
  <Company/>
  <LinksUpToDate>false</LinksUpToDate>
  <CharactersWithSpaces>3887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2</cp:revision>
  <dcterms:created xsi:type="dcterms:W3CDTF">2023-11-19T12:54:00Z</dcterms:created>
  <dcterms:modified xsi:type="dcterms:W3CDTF">2023-11-19T12:59:00Z</dcterms:modified>
</cp:coreProperties>
</file>